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2F673" w14:textId="60DF308B" w:rsidR="00DD646E" w:rsidRPr="00DD646E" w:rsidRDefault="00DD646E" w:rsidP="00DD646E">
      <w:pPr>
        <w:rPr>
          <w:rFonts w:ascii="Arial" w:hAnsi="Arial" w:cs="Arial"/>
          <w:b/>
          <w:noProof/>
          <w:sz w:val="24"/>
          <w:szCs w:val="24"/>
        </w:rPr>
      </w:pPr>
      <w:r w:rsidRPr="00DD646E">
        <w:rPr>
          <w:rFonts w:ascii="Arial" w:hAnsi="Arial" w:cs="Arial"/>
          <w:b/>
          <w:noProof/>
          <w:sz w:val="24"/>
          <w:szCs w:val="24"/>
        </w:rPr>
        <w:t>3GPP TSG-SA WG2 Meeting #13</w:t>
      </w:r>
      <w:r w:rsidR="00BE3F73">
        <w:rPr>
          <w:rFonts w:ascii="Arial" w:hAnsi="Arial" w:cs="Arial"/>
          <w:b/>
          <w:noProof/>
          <w:sz w:val="24"/>
          <w:szCs w:val="24"/>
        </w:rPr>
        <w:t>4</w:t>
      </w:r>
      <w:r w:rsidRPr="00DD646E"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</w:r>
      <w:r>
        <w:rPr>
          <w:rFonts w:ascii="Arial" w:hAnsi="Arial" w:cs="Arial"/>
          <w:b/>
          <w:noProof/>
          <w:sz w:val="24"/>
          <w:szCs w:val="24"/>
        </w:rPr>
        <w:tab/>
        <w:t xml:space="preserve">         </w:t>
      </w:r>
      <w:r w:rsidRPr="00DD646E">
        <w:rPr>
          <w:rFonts w:ascii="Arial" w:hAnsi="Arial" w:cs="Arial"/>
          <w:b/>
          <w:noProof/>
          <w:sz w:val="24"/>
          <w:szCs w:val="24"/>
        </w:rPr>
        <w:t>S2-190</w:t>
      </w:r>
      <w:r w:rsidR="007B7577">
        <w:rPr>
          <w:rFonts w:ascii="Arial" w:hAnsi="Arial" w:cs="Arial"/>
          <w:b/>
          <w:noProof/>
          <w:sz w:val="24"/>
          <w:szCs w:val="24"/>
        </w:rPr>
        <w:t>7336</w:t>
      </w:r>
      <w:bookmarkStart w:id="0" w:name="_GoBack"/>
      <w:bookmarkEnd w:id="0"/>
    </w:p>
    <w:p w14:paraId="579084CF" w14:textId="73A0BFF8" w:rsidR="00463675" w:rsidRDefault="00BE1BFB" w:rsidP="00DD646E">
      <w:pPr>
        <w:rPr>
          <w:rFonts w:ascii="Arial" w:hAnsi="Arial" w:cs="Arial"/>
          <w:b/>
          <w:noProof/>
          <w:sz w:val="24"/>
          <w:szCs w:val="24"/>
        </w:rPr>
      </w:pPr>
      <w:r w:rsidRPr="00BE1BFB">
        <w:rPr>
          <w:rFonts w:ascii="Arial" w:hAnsi="Arial" w:cs="Arial"/>
          <w:b/>
          <w:noProof/>
          <w:sz w:val="24"/>
          <w:szCs w:val="24"/>
        </w:rPr>
        <w:t>Sapporo, Japan, 24th June 2019 - 28th June 2019</w:t>
      </w:r>
    </w:p>
    <w:p w14:paraId="1090F361" w14:textId="77777777" w:rsidR="00DD646E" w:rsidRDefault="00DD646E" w:rsidP="00DD646E">
      <w:pPr>
        <w:rPr>
          <w:rFonts w:ascii="Arial" w:hAnsi="Arial" w:cs="Arial"/>
        </w:rPr>
      </w:pPr>
    </w:p>
    <w:p w14:paraId="5E43DF06" w14:textId="658307B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64628E" w:rsidRPr="0064628E">
        <w:rPr>
          <w:rFonts w:ascii="Arial" w:hAnsi="Arial" w:cs="Arial"/>
          <w:b/>
          <w:color w:val="FF0000"/>
        </w:rPr>
        <w:t xml:space="preserve">DRAFT </w:t>
      </w:r>
      <w:r w:rsidR="00A81FF6">
        <w:rPr>
          <w:rFonts w:ascii="Arial" w:hAnsi="Arial" w:cs="Arial"/>
          <w:bCs/>
          <w:lang w:val="en-US"/>
        </w:rPr>
        <w:t xml:space="preserve">LS </w:t>
      </w:r>
      <w:r w:rsidR="00A81FF6">
        <w:rPr>
          <w:rFonts w:ascii="Arial" w:hAnsi="Arial" w:cs="Arial"/>
          <w:bCs/>
        </w:rPr>
        <w:t xml:space="preserve">on </w:t>
      </w:r>
      <w:r w:rsidR="00D67CBF">
        <w:rPr>
          <w:rFonts w:ascii="Arial" w:hAnsi="Arial" w:cs="Arial"/>
          <w:bCs/>
        </w:rPr>
        <w:t xml:space="preserve">Confirmation of </w:t>
      </w:r>
      <w:r w:rsidR="00D67CBF" w:rsidRPr="00D67CBF">
        <w:rPr>
          <w:rFonts w:ascii="Arial" w:hAnsi="Arial" w:cs="Arial"/>
          <w:bCs/>
        </w:rPr>
        <w:t xml:space="preserve">Abnormal </w:t>
      </w:r>
      <w:r w:rsidR="00D67CBF">
        <w:rPr>
          <w:rFonts w:ascii="Arial" w:hAnsi="Arial" w:cs="Arial"/>
          <w:bCs/>
        </w:rPr>
        <w:t>B</w:t>
      </w:r>
      <w:r w:rsidR="00D67CBF" w:rsidRPr="00D67CBF">
        <w:rPr>
          <w:rFonts w:ascii="Arial" w:hAnsi="Arial" w:cs="Arial"/>
          <w:bCs/>
        </w:rPr>
        <w:t xml:space="preserve">ehaviour related </w:t>
      </w:r>
      <w:r w:rsidR="00D67CBF">
        <w:rPr>
          <w:rFonts w:ascii="Arial" w:hAnsi="Arial" w:cs="Arial"/>
          <w:bCs/>
        </w:rPr>
        <w:t>Network Data A</w:t>
      </w:r>
      <w:r w:rsidR="00D67CBF" w:rsidRPr="00D67CBF">
        <w:rPr>
          <w:rFonts w:ascii="Arial" w:hAnsi="Arial" w:cs="Arial"/>
          <w:bCs/>
        </w:rPr>
        <w:t>nalytics</w:t>
      </w:r>
    </w:p>
    <w:p w14:paraId="6CCFE39C" w14:textId="3CBA100A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7E5BD03A" w14:textId="48254D5D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715AEF">
        <w:rPr>
          <w:rFonts w:ascii="Arial" w:hAnsi="Arial" w:cs="Arial"/>
          <w:bCs/>
          <w:lang w:val="en-US"/>
        </w:rPr>
        <w:t>Rel-</w:t>
      </w:r>
      <w:r w:rsidR="00E15112">
        <w:rPr>
          <w:rFonts w:ascii="Arial" w:hAnsi="Arial" w:cs="Arial"/>
          <w:bCs/>
          <w:lang w:val="en-US"/>
        </w:rPr>
        <w:t>16</w:t>
      </w:r>
    </w:p>
    <w:p w14:paraId="23504B51" w14:textId="72F00C1E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FB3D3F" w:rsidRPr="00CF0726">
        <w:rPr>
          <w:rFonts w:ascii="Arial" w:hAnsi="Arial" w:cs="Arial"/>
          <w:bCs/>
        </w:rPr>
        <w:t>FS_eNA</w:t>
      </w:r>
    </w:p>
    <w:p w14:paraId="5A661AD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A20C80F" w14:textId="7E0DD4BA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Source:</w:t>
      </w:r>
      <w:r w:rsidR="003500E8">
        <w:rPr>
          <w:rFonts w:ascii="Arial" w:hAnsi="Arial" w:cs="Arial"/>
          <w:bCs/>
          <w:color w:val="FF0000"/>
        </w:rPr>
        <w:tab/>
      </w:r>
      <w:r w:rsidR="00FB3D3F" w:rsidRPr="00D67CBF">
        <w:rPr>
          <w:rFonts w:ascii="Arial" w:hAnsi="Arial" w:cs="Arial"/>
          <w:bCs/>
        </w:rPr>
        <w:t>SA2</w:t>
      </w:r>
    </w:p>
    <w:p w14:paraId="76A79707" w14:textId="408A18B1" w:rsidR="00463675" w:rsidRPr="003500E8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E15112">
        <w:rPr>
          <w:rFonts w:ascii="Arial" w:hAnsi="Arial" w:cs="Arial"/>
          <w:bCs/>
          <w:lang w:val="en-US"/>
        </w:rPr>
        <w:t>SA3</w:t>
      </w:r>
    </w:p>
    <w:p w14:paraId="1659CE7F" w14:textId="0CE20689" w:rsidR="00463675" w:rsidRDefault="00463675" w:rsidP="00FE7C62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FE7C62">
        <w:rPr>
          <w:rFonts w:ascii="Arial" w:hAnsi="Arial" w:cs="Arial"/>
          <w:bCs/>
        </w:rPr>
        <w:tab/>
      </w:r>
    </w:p>
    <w:p w14:paraId="0E53A7CB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3A58DF6D" w14:textId="3112530F" w:rsidR="00463675" w:rsidRDefault="00463675">
      <w:pPr>
        <w:pStyle w:val="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r w:rsidR="00467E79">
        <w:rPr>
          <w:rFonts w:cs="Arial"/>
          <w:b w:val="0"/>
          <w:bCs/>
        </w:rPr>
        <w:t>Li Aihua</w:t>
      </w:r>
    </w:p>
    <w:p w14:paraId="7E8039C7" w14:textId="5B64E0D5" w:rsidR="00463675" w:rsidRDefault="00463675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183577B0" w14:textId="237867B6" w:rsidR="00463675" w:rsidRPr="00467E79" w:rsidRDefault="00463675">
      <w:pPr>
        <w:pStyle w:val="7"/>
        <w:tabs>
          <w:tab w:val="left" w:pos="2268"/>
        </w:tabs>
        <w:ind w:left="567"/>
        <w:rPr>
          <w:rStyle w:val="ad"/>
          <w:u w:val="none"/>
          <w:lang w:val="en-US"/>
        </w:rPr>
      </w:pPr>
      <w:r w:rsidRPr="00715AEF">
        <w:rPr>
          <w:rStyle w:val="ad"/>
          <w:u w:val="none"/>
        </w:rPr>
        <w:t>E-mail Address:</w:t>
      </w:r>
      <w:r w:rsidRPr="00715AEF">
        <w:rPr>
          <w:rStyle w:val="ad"/>
          <w:u w:val="none"/>
        </w:rPr>
        <w:tab/>
      </w:r>
      <w:r w:rsidR="00467E79">
        <w:rPr>
          <w:rStyle w:val="ad"/>
          <w:u w:val="none"/>
        </w:rPr>
        <w:t>liaihua</w:t>
      </w:r>
      <w:r w:rsidR="00467E79" w:rsidRPr="00467E79">
        <w:rPr>
          <w:rStyle w:val="ad"/>
          <w:u w:val="none"/>
        </w:rPr>
        <w:t>@</w:t>
      </w:r>
      <w:r w:rsidR="00467E79">
        <w:rPr>
          <w:rStyle w:val="ad"/>
          <w:u w:val="none"/>
        </w:rPr>
        <w:t>chinamobile</w:t>
      </w:r>
      <w:r w:rsidR="00467E79" w:rsidRPr="00467E79">
        <w:rPr>
          <w:rStyle w:val="ad"/>
          <w:u w:val="none"/>
        </w:rPr>
        <w:t>.com</w:t>
      </w:r>
    </w:p>
    <w:p w14:paraId="563D6018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B9C6BAA" w14:textId="77777777" w:rsidR="00923E7C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7D3A93">
          <w:rPr>
            <w:rStyle w:val="ad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ADAFE4D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E5A8387" w14:textId="25DBA1D5" w:rsidR="00463675" w:rsidRDefault="00463675" w:rsidP="00FE7C62">
      <w:pPr>
        <w:ind w:left="1987" w:hanging="198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 w:rsidR="00FC0E65">
        <w:rPr>
          <w:rFonts w:ascii="Arial" w:hAnsi="Arial" w:cs="Arial"/>
          <w:b/>
        </w:rPr>
        <w:t xml:space="preserve"> </w:t>
      </w:r>
    </w:p>
    <w:p w14:paraId="4174845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E05130F" w14:textId="77777777" w:rsidR="00463675" w:rsidRDefault="00463675">
      <w:pPr>
        <w:rPr>
          <w:rFonts w:ascii="Arial" w:hAnsi="Arial" w:cs="Arial"/>
        </w:rPr>
      </w:pPr>
    </w:p>
    <w:p w14:paraId="13B8F50D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3A302BE" w14:textId="12D17078" w:rsidR="00BD651E" w:rsidRDefault="00BD651E" w:rsidP="00D804AA">
      <w:pPr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</w:t>
      </w:r>
      <w:r w:rsidR="003D52D9">
        <w:rPr>
          <w:rFonts w:ascii="Arial" w:hAnsi="Arial" w:cs="Arial"/>
          <w:bCs/>
        </w:rPr>
        <w:t>2</w:t>
      </w:r>
      <w:r>
        <w:rPr>
          <w:rFonts w:ascii="Arial" w:hAnsi="Arial" w:cs="Arial"/>
          <w:bCs/>
        </w:rPr>
        <w:t xml:space="preserve"> would like to inform </w:t>
      </w:r>
      <w:r w:rsidR="003D52D9">
        <w:rPr>
          <w:rFonts w:ascii="Arial" w:hAnsi="Arial" w:cs="Arial"/>
          <w:bCs/>
        </w:rPr>
        <w:t>SA3 that SA2</w:t>
      </w:r>
      <w:r>
        <w:rPr>
          <w:rFonts w:ascii="Arial" w:hAnsi="Arial" w:cs="Arial"/>
          <w:bCs/>
        </w:rPr>
        <w:t xml:space="preserve"> has </w:t>
      </w:r>
      <w:r w:rsidR="000B636A">
        <w:rPr>
          <w:rFonts w:ascii="Arial" w:hAnsi="Arial" w:cs="Arial" w:hint="eastAsia"/>
          <w:bCs/>
          <w:lang w:eastAsia="zh-CN"/>
        </w:rPr>
        <w:t>specified</w:t>
      </w:r>
      <w:r w:rsidR="000B636A">
        <w:rPr>
          <w:rFonts w:ascii="Arial" w:hAnsi="Arial" w:cs="Arial"/>
          <w:bCs/>
        </w:rPr>
        <w:t xml:space="preserve"> </w:t>
      </w:r>
      <w:r w:rsidR="000B636A">
        <w:rPr>
          <w:rFonts w:ascii="Arial" w:hAnsi="Arial" w:cs="Arial" w:hint="eastAsia"/>
          <w:bCs/>
          <w:lang w:eastAsia="zh-CN"/>
        </w:rPr>
        <w:t>one</w:t>
      </w:r>
      <w:r w:rsidR="00C3668E">
        <w:rPr>
          <w:rFonts w:ascii="Arial" w:hAnsi="Arial" w:cs="Arial"/>
          <w:bCs/>
        </w:rPr>
        <w:t xml:space="preserve"> data analysis</w:t>
      </w:r>
      <w:r>
        <w:rPr>
          <w:rFonts w:ascii="Arial" w:hAnsi="Arial" w:cs="Arial"/>
          <w:bCs/>
        </w:rPr>
        <w:t xml:space="preserve"> </w:t>
      </w:r>
      <w:r w:rsidR="00C3668E">
        <w:rPr>
          <w:rFonts w:ascii="Arial" w:hAnsi="Arial" w:cs="Arial"/>
          <w:bCs/>
        </w:rPr>
        <w:t>network entity NWDAF</w:t>
      </w:r>
      <w:r w:rsidR="00FC0E65">
        <w:rPr>
          <w:rFonts w:ascii="Arial" w:hAnsi="Arial" w:cs="Arial"/>
          <w:bCs/>
        </w:rPr>
        <w:t xml:space="preserve">, </w:t>
      </w:r>
      <w:r w:rsidR="00C21FB0">
        <w:rPr>
          <w:rFonts w:ascii="Arial" w:hAnsi="Arial" w:cs="Arial"/>
          <w:bCs/>
        </w:rPr>
        <w:t>which</w:t>
      </w:r>
      <w:r w:rsidR="00AA2B47">
        <w:rPr>
          <w:rFonts w:ascii="Arial" w:hAnsi="Arial" w:cs="Arial"/>
          <w:bCs/>
          <w:lang w:eastAsia="zh-CN"/>
        </w:rPr>
        <w:t xml:space="preserve"> </w:t>
      </w:r>
      <w:r w:rsidR="00E15112">
        <w:rPr>
          <w:rFonts w:ascii="Arial" w:hAnsi="Arial" w:cs="Arial"/>
          <w:bCs/>
        </w:rPr>
        <w:t xml:space="preserve">could </w:t>
      </w:r>
      <w:r w:rsidR="00234636">
        <w:rPr>
          <w:rFonts w:ascii="Arial" w:hAnsi="Arial" w:cs="Arial"/>
          <w:bCs/>
        </w:rPr>
        <w:t xml:space="preserve">be used to </w:t>
      </w:r>
      <w:r w:rsidR="00E15112">
        <w:rPr>
          <w:rFonts w:ascii="Arial" w:hAnsi="Arial" w:cs="Arial"/>
          <w:bCs/>
        </w:rPr>
        <w:t>identify</w:t>
      </w:r>
      <w:r w:rsidR="00E15112" w:rsidRPr="00E15112">
        <w:rPr>
          <w:rFonts w:ascii="Arial" w:hAnsi="Arial" w:cs="Arial"/>
          <w:bCs/>
        </w:rPr>
        <w:t xml:space="preserve"> a</w:t>
      </w:r>
      <w:r w:rsidR="00F4135E">
        <w:rPr>
          <w:rFonts w:ascii="Arial" w:hAnsi="Arial" w:cs="Arial"/>
          <w:bCs/>
        </w:rPr>
        <w:t xml:space="preserve"> </w:t>
      </w:r>
      <w:r w:rsidR="00E15112" w:rsidRPr="00E15112">
        <w:rPr>
          <w:rFonts w:ascii="Arial" w:hAnsi="Arial" w:cs="Arial"/>
          <w:bCs/>
        </w:rPr>
        <w:t xml:space="preserve">group of UEs or a specific UE </w:t>
      </w:r>
      <w:r w:rsidR="00AC37DC">
        <w:rPr>
          <w:rFonts w:ascii="Arial" w:hAnsi="Arial" w:cs="Arial"/>
          <w:bCs/>
        </w:rPr>
        <w:t xml:space="preserve">that are(is) suspected of </w:t>
      </w:r>
      <w:r w:rsidR="008D2144">
        <w:rPr>
          <w:rFonts w:ascii="Arial" w:hAnsi="Arial" w:cs="Arial"/>
          <w:bCs/>
        </w:rPr>
        <w:t>abnormal behaviour</w:t>
      </w:r>
      <w:r w:rsidR="00ED608B">
        <w:rPr>
          <w:rFonts w:ascii="Arial" w:hAnsi="Arial" w:cs="Arial"/>
          <w:bCs/>
        </w:rPr>
        <w:t xml:space="preserve"> in clause 6.</w:t>
      </w:r>
      <w:r w:rsidR="00F46CDF">
        <w:rPr>
          <w:rFonts w:ascii="Arial" w:hAnsi="Arial" w:cs="Arial"/>
          <w:bCs/>
        </w:rPr>
        <w:t>7.5</w:t>
      </w:r>
      <w:r w:rsidR="00ED608B">
        <w:rPr>
          <w:rFonts w:ascii="Arial" w:hAnsi="Arial" w:cs="Arial"/>
          <w:bCs/>
        </w:rPr>
        <w:t xml:space="preserve"> in TS 23.288.</w:t>
      </w:r>
    </w:p>
    <w:p w14:paraId="1DD32073" w14:textId="77777777" w:rsidR="00BD651E" w:rsidRDefault="00BD651E" w:rsidP="00D804AA">
      <w:pPr>
        <w:rPr>
          <w:rFonts w:ascii="Arial" w:hAnsi="Arial" w:cs="Arial"/>
          <w:bCs/>
        </w:rPr>
      </w:pPr>
    </w:p>
    <w:p w14:paraId="10F75764" w14:textId="1ED39DAB" w:rsidR="006306E8" w:rsidRDefault="00F70F7A" w:rsidP="00F70F7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 xml:space="preserve">The NWDAF could </w:t>
      </w:r>
      <w:r>
        <w:rPr>
          <w:rFonts w:ascii="Arial" w:hAnsi="Arial" w:cs="Arial"/>
          <w:bCs/>
          <w:lang w:eastAsia="zh-CN"/>
        </w:rPr>
        <w:t xml:space="preserve">be notified by the NFs to </w:t>
      </w:r>
      <w:r w:rsidR="004322D8">
        <w:rPr>
          <w:rFonts w:ascii="Arial" w:hAnsi="Arial" w:cs="Arial"/>
          <w:bCs/>
          <w:lang w:eastAsia="zh-CN"/>
        </w:rPr>
        <w:t>collect</w:t>
      </w:r>
      <w:r>
        <w:rPr>
          <w:rFonts w:ascii="Arial" w:hAnsi="Arial" w:cs="Arial"/>
          <w:bCs/>
          <w:lang w:eastAsia="zh-CN"/>
        </w:rPr>
        <w:t xml:space="preserve"> UE behavioural </w:t>
      </w:r>
      <w:r w:rsidR="007A6C2D">
        <w:rPr>
          <w:rFonts w:ascii="Arial" w:hAnsi="Arial" w:cs="Arial" w:hint="eastAsia"/>
          <w:bCs/>
          <w:lang w:eastAsia="zh-CN"/>
        </w:rPr>
        <w:t>information</w:t>
      </w:r>
      <w:r w:rsidR="007A6C2D">
        <w:rPr>
          <w:rFonts w:ascii="Arial" w:hAnsi="Arial" w:cs="Arial"/>
          <w:bCs/>
          <w:lang w:eastAsia="zh-CN"/>
        </w:rPr>
        <w:t xml:space="preserve"> </w:t>
      </w:r>
      <w:r>
        <w:rPr>
          <w:rFonts w:ascii="Arial" w:hAnsi="Arial" w:cs="Arial"/>
          <w:bCs/>
          <w:lang w:eastAsia="zh-CN"/>
        </w:rPr>
        <w:t>as depic</w:t>
      </w:r>
      <w:r w:rsidR="00F46CDF">
        <w:rPr>
          <w:rFonts w:ascii="Arial" w:hAnsi="Arial" w:cs="Arial"/>
          <w:bCs/>
          <w:lang w:eastAsia="zh-CN"/>
        </w:rPr>
        <w:t>ted in clause 6.7</w:t>
      </w:r>
      <w:r w:rsidR="00A73EA8">
        <w:rPr>
          <w:rFonts w:ascii="Arial" w:hAnsi="Arial" w:cs="Arial"/>
          <w:bCs/>
          <w:lang w:eastAsia="zh-CN"/>
        </w:rPr>
        <w:t>.</w:t>
      </w:r>
      <w:r w:rsidR="00F46CDF">
        <w:rPr>
          <w:rFonts w:ascii="Arial" w:hAnsi="Arial" w:cs="Arial"/>
          <w:bCs/>
          <w:lang w:eastAsia="zh-CN"/>
        </w:rPr>
        <w:t>5.</w:t>
      </w:r>
      <w:r w:rsidR="00A73EA8">
        <w:rPr>
          <w:rFonts w:ascii="Arial" w:hAnsi="Arial" w:cs="Arial"/>
          <w:bCs/>
          <w:lang w:eastAsia="zh-CN"/>
        </w:rPr>
        <w:t>2, and output</w:t>
      </w:r>
      <w:r>
        <w:rPr>
          <w:rFonts w:ascii="Arial" w:hAnsi="Arial" w:cs="Arial"/>
          <w:bCs/>
          <w:lang w:eastAsia="zh-CN"/>
        </w:rPr>
        <w:t xml:space="preserve"> </w:t>
      </w:r>
      <w:r w:rsidR="00D67CBF">
        <w:rPr>
          <w:rFonts w:ascii="Arial" w:hAnsi="Arial" w:cs="Arial"/>
          <w:bCs/>
          <w:lang w:eastAsia="zh-CN"/>
        </w:rPr>
        <w:t>UE’s abnormal</w:t>
      </w:r>
      <w:r>
        <w:rPr>
          <w:rFonts w:ascii="Arial" w:hAnsi="Arial" w:cs="Arial"/>
          <w:bCs/>
          <w:lang w:eastAsia="zh-CN"/>
        </w:rPr>
        <w:t xml:space="preserve"> behaviour </w:t>
      </w:r>
      <w:r w:rsidR="007A6C2D">
        <w:rPr>
          <w:rFonts w:ascii="Arial" w:hAnsi="Arial" w:cs="Arial" w:hint="eastAsia"/>
          <w:bCs/>
          <w:lang w:eastAsia="zh-CN"/>
        </w:rPr>
        <w:t>a</w:t>
      </w:r>
      <w:r w:rsidR="007A6C2D" w:rsidRPr="007A6C2D">
        <w:rPr>
          <w:rFonts w:ascii="Arial" w:hAnsi="Arial" w:cs="Arial"/>
          <w:bCs/>
          <w:lang w:eastAsia="zh-CN"/>
        </w:rPr>
        <w:t xml:space="preserve">nalytics </w:t>
      </w:r>
      <w:r>
        <w:rPr>
          <w:rFonts w:ascii="Arial" w:hAnsi="Arial" w:cs="Arial"/>
          <w:bCs/>
          <w:lang w:eastAsia="zh-CN"/>
        </w:rPr>
        <w:t>as depicted in clause 6.</w:t>
      </w:r>
      <w:r w:rsidR="00F46CDF">
        <w:rPr>
          <w:rFonts w:ascii="Arial" w:hAnsi="Arial" w:cs="Arial"/>
          <w:bCs/>
          <w:lang w:eastAsia="zh-CN"/>
        </w:rPr>
        <w:t>7.5.</w:t>
      </w:r>
      <w:r>
        <w:rPr>
          <w:rFonts w:ascii="Arial" w:hAnsi="Arial" w:cs="Arial"/>
          <w:bCs/>
          <w:lang w:eastAsia="zh-CN"/>
        </w:rPr>
        <w:t xml:space="preserve">3. The </w:t>
      </w:r>
      <w:r w:rsidR="00A73EA8">
        <w:rPr>
          <w:rFonts w:ascii="Arial" w:hAnsi="Arial" w:cs="Arial" w:hint="eastAsia"/>
          <w:bCs/>
          <w:lang w:eastAsia="zh-CN"/>
        </w:rPr>
        <w:t>typical</w:t>
      </w:r>
      <w:r w:rsidR="00A73EA8">
        <w:rPr>
          <w:rFonts w:ascii="Arial" w:hAnsi="Arial" w:cs="Arial"/>
          <w:bCs/>
          <w:lang w:eastAsia="zh-CN"/>
        </w:rPr>
        <w:t xml:space="preserve"> </w:t>
      </w:r>
      <w:r w:rsidR="00D67CBF">
        <w:rPr>
          <w:rFonts w:ascii="Arial" w:hAnsi="Arial" w:cs="Arial"/>
          <w:bCs/>
          <w:lang w:eastAsia="zh-CN"/>
        </w:rPr>
        <w:t xml:space="preserve">abnormal </w:t>
      </w:r>
      <w:r w:rsidR="00FB3D3F">
        <w:rPr>
          <w:rFonts w:ascii="Arial" w:hAnsi="Arial" w:cs="Arial"/>
          <w:bCs/>
          <w:lang w:eastAsia="zh-CN"/>
        </w:rPr>
        <w:t>behaviour</w:t>
      </w:r>
      <w:r w:rsidR="00B30D25"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 xml:space="preserve"> include</w:t>
      </w:r>
      <w:r w:rsidR="006306E8">
        <w:rPr>
          <w:rFonts w:ascii="Arial" w:hAnsi="Arial" w:cs="Arial"/>
          <w:bCs/>
          <w:lang w:eastAsia="zh-CN"/>
        </w:rPr>
        <w:t>:</w:t>
      </w:r>
      <w:r>
        <w:rPr>
          <w:rFonts w:ascii="Arial" w:hAnsi="Arial" w:cs="Arial"/>
          <w:bCs/>
          <w:lang w:eastAsia="zh-CN"/>
        </w:rPr>
        <w:t xml:space="preserve"> </w:t>
      </w:r>
    </w:p>
    <w:p w14:paraId="5555DA2C" w14:textId="77777777" w:rsidR="006306E8" w:rsidRDefault="006306E8" w:rsidP="00F70F7A">
      <w:pPr>
        <w:rPr>
          <w:rFonts w:ascii="Arial" w:hAnsi="Arial" w:cs="Arial"/>
          <w:bCs/>
          <w:lang w:eastAsia="zh-CN"/>
        </w:rPr>
      </w:pPr>
    </w:p>
    <w:p w14:paraId="695A3335" w14:textId="33AB468F" w:rsidR="006306E8" w:rsidRDefault="006306E8" w:rsidP="00F70F7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“</w:t>
      </w:r>
      <w:r w:rsidR="00A73EA8" w:rsidRPr="007B3E97">
        <w:rPr>
          <w:rFonts w:ascii="Arial" w:hAnsi="Arial" w:cs="Arial"/>
          <w:bCs/>
          <w:i/>
          <w:lang w:eastAsia="zh-CN"/>
        </w:rPr>
        <w:t>Unexpected</w:t>
      </w:r>
      <w:r w:rsidR="00F70F7A" w:rsidRPr="007B3E97">
        <w:rPr>
          <w:rFonts w:ascii="Arial" w:hAnsi="Arial" w:cs="Arial"/>
          <w:bCs/>
          <w:i/>
          <w:lang w:eastAsia="zh-CN"/>
        </w:rPr>
        <w:t xml:space="preserve"> UE location</w:t>
      </w:r>
      <w:r w:rsidR="00F70F7A" w:rsidRPr="007B3E97">
        <w:rPr>
          <w:rFonts w:ascii="Arial" w:hAnsi="Arial" w:cs="Arial" w:hint="eastAsia"/>
          <w:bCs/>
          <w:i/>
          <w:lang w:eastAsia="zh-CN"/>
        </w:rPr>
        <w:t xml:space="preserve">, </w:t>
      </w:r>
      <w:r w:rsidR="00F70F7A" w:rsidRPr="007B3E97">
        <w:rPr>
          <w:rFonts w:ascii="Arial" w:hAnsi="Arial" w:cs="Arial"/>
          <w:bCs/>
          <w:i/>
          <w:lang w:eastAsia="zh-CN"/>
        </w:rPr>
        <w:t>unexpected long-live/large rate flows</w:t>
      </w:r>
      <w:r w:rsidR="00F70F7A" w:rsidRPr="007B3E97">
        <w:rPr>
          <w:rFonts w:ascii="Arial" w:hAnsi="Arial" w:cs="Arial" w:hint="eastAsia"/>
          <w:bCs/>
          <w:i/>
          <w:lang w:eastAsia="zh-CN"/>
        </w:rPr>
        <w:t>, u</w:t>
      </w:r>
      <w:r w:rsidR="00F70F7A" w:rsidRPr="007B3E97">
        <w:rPr>
          <w:rFonts w:ascii="Arial" w:hAnsi="Arial" w:cs="Arial"/>
          <w:bCs/>
          <w:i/>
          <w:lang w:eastAsia="zh-CN"/>
        </w:rPr>
        <w:t>nexpected wakeup</w:t>
      </w:r>
      <w:r w:rsidR="00F70F7A" w:rsidRPr="007B3E97">
        <w:rPr>
          <w:rFonts w:ascii="Arial" w:hAnsi="Arial" w:cs="Arial" w:hint="eastAsia"/>
          <w:bCs/>
          <w:i/>
          <w:lang w:eastAsia="zh-CN"/>
        </w:rPr>
        <w:t xml:space="preserve">, </w:t>
      </w:r>
      <w:r w:rsidR="00F70F7A" w:rsidRPr="007B3E97">
        <w:rPr>
          <w:rFonts w:ascii="Arial" w:hAnsi="Arial" w:cs="Arial"/>
          <w:bCs/>
          <w:i/>
          <w:lang w:eastAsia="zh-CN"/>
        </w:rPr>
        <w:t>suspicion of DDoS attack</w:t>
      </w:r>
      <w:r w:rsidR="00F70F7A" w:rsidRPr="007B3E97">
        <w:rPr>
          <w:rFonts w:ascii="Arial" w:hAnsi="Arial" w:cs="Arial" w:hint="eastAsia"/>
          <w:bCs/>
          <w:i/>
          <w:lang w:eastAsia="zh-CN"/>
        </w:rPr>
        <w:t xml:space="preserve">, </w:t>
      </w:r>
      <w:r w:rsidR="00F70F7A" w:rsidRPr="007B3E97">
        <w:rPr>
          <w:rFonts w:ascii="Arial" w:hAnsi="Arial" w:cs="Arial"/>
          <w:bCs/>
          <w:i/>
          <w:lang w:eastAsia="zh-CN"/>
        </w:rPr>
        <w:t>wrong destination address</w:t>
      </w:r>
      <w:r w:rsidR="00F70F7A" w:rsidRPr="007B3E97">
        <w:rPr>
          <w:rFonts w:ascii="Arial" w:hAnsi="Arial" w:cs="Arial" w:hint="eastAsia"/>
          <w:bCs/>
          <w:i/>
          <w:lang w:eastAsia="zh-CN"/>
        </w:rPr>
        <w:t>,</w:t>
      </w:r>
      <w:r w:rsidR="004322D8" w:rsidRPr="007B3E97">
        <w:rPr>
          <w:rFonts w:ascii="Arial" w:hAnsi="Arial" w:cs="Arial"/>
          <w:bCs/>
          <w:i/>
          <w:lang w:eastAsia="zh-CN"/>
        </w:rPr>
        <w:t xml:space="preserve"> and</w:t>
      </w:r>
      <w:r w:rsidR="00F70F7A" w:rsidRPr="007B3E97">
        <w:rPr>
          <w:rFonts w:ascii="Arial" w:hAnsi="Arial" w:cs="Arial" w:hint="eastAsia"/>
          <w:bCs/>
          <w:i/>
          <w:lang w:eastAsia="zh-CN"/>
        </w:rPr>
        <w:t xml:space="preserve"> </w:t>
      </w:r>
      <w:r w:rsidR="00F70F7A" w:rsidRPr="007B3E97">
        <w:rPr>
          <w:rFonts w:ascii="Arial" w:hAnsi="Arial" w:cs="Arial"/>
          <w:bCs/>
          <w:i/>
          <w:lang w:eastAsia="zh-CN"/>
        </w:rPr>
        <w:t>ping-pong stationary UE</w:t>
      </w:r>
      <w:r>
        <w:rPr>
          <w:rFonts w:ascii="Arial" w:hAnsi="Arial" w:cs="Arial"/>
          <w:bCs/>
          <w:lang w:eastAsia="zh-CN"/>
        </w:rPr>
        <w:t>”</w:t>
      </w:r>
      <w:r w:rsidR="00FB3D3F">
        <w:rPr>
          <w:rFonts w:ascii="Arial" w:hAnsi="Arial" w:cs="Arial"/>
          <w:bCs/>
          <w:lang w:eastAsia="zh-CN"/>
        </w:rPr>
        <w:t>.</w:t>
      </w:r>
      <w:r w:rsidR="004322D8">
        <w:rPr>
          <w:rFonts w:ascii="Arial" w:hAnsi="Arial" w:cs="Arial"/>
          <w:bCs/>
          <w:lang w:eastAsia="zh-CN"/>
        </w:rPr>
        <w:t xml:space="preserve"> </w:t>
      </w:r>
    </w:p>
    <w:p w14:paraId="69ED72B1" w14:textId="77777777" w:rsidR="006306E8" w:rsidRDefault="006306E8" w:rsidP="00F70F7A">
      <w:pPr>
        <w:rPr>
          <w:rFonts w:ascii="Arial" w:hAnsi="Arial" w:cs="Arial"/>
          <w:bCs/>
          <w:lang w:eastAsia="zh-CN"/>
        </w:rPr>
      </w:pPr>
    </w:p>
    <w:p w14:paraId="3A66C871" w14:textId="246A3275" w:rsidR="00F70F7A" w:rsidRDefault="00D67CBF" w:rsidP="00F70F7A">
      <w:pPr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eastAsia="zh-CN"/>
        </w:rPr>
        <w:t>When t</w:t>
      </w:r>
      <w:r w:rsidR="004322D8">
        <w:rPr>
          <w:rFonts w:ascii="Arial" w:hAnsi="Arial" w:cs="Arial"/>
          <w:bCs/>
          <w:lang w:eastAsia="zh-CN"/>
        </w:rPr>
        <w:t xml:space="preserve">he NFs </w:t>
      </w:r>
      <w:r>
        <w:rPr>
          <w:rFonts w:ascii="Arial" w:hAnsi="Arial" w:cs="Arial"/>
          <w:bCs/>
          <w:lang w:eastAsia="zh-CN"/>
        </w:rPr>
        <w:t xml:space="preserve">receives the notification, the NFs </w:t>
      </w:r>
      <w:r w:rsidR="004322D8">
        <w:rPr>
          <w:rFonts w:ascii="Arial" w:hAnsi="Arial" w:cs="Arial"/>
          <w:bCs/>
          <w:lang w:eastAsia="zh-CN"/>
        </w:rPr>
        <w:t xml:space="preserve">could </w:t>
      </w:r>
      <w:r>
        <w:rPr>
          <w:rFonts w:ascii="Arial" w:hAnsi="Arial" w:cs="Arial"/>
          <w:bCs/>
          <w:lang w:eastAsia="zh-CN"/>
        </w:rPr>
        <w:t>adopt pre-defined anti-risk mechanisms</w:t>
      </w:r>
      <w:r w:rsidR="00DD646E">
        <w:rPr>
          <w:rFonts w:ascii="Arial" w:hAnsi="Arial" w:cs="Arial"/>
          <w:bCs/>
          <w:lang w:eastAsia="zh-CN"/>
        </w:rPr>
        <w:t xml:space="preserve"> </w:t>
      </w:r>
      <w:r w:rsidR="007A6C2D">
        <w:rPr>
          <w:rFonts w:ascii="Arial" w:hAnsi="Arial" w:cs="Arial" w:hint="eastAsia"/>
          <w:bCs/>
          <w:lang w:eastAsia="zh-CN"/>
        </w:rPr>
        <w:t>as</w:t>
      </w:r>
      <w:r w:rsidR="007A6C2D">
        <w:rPr>
          <w:rFonts w:ascii="Arial" w:hAnsi="Arial" w:cs="Arial"/>
          <w:bCs/>
          <w:lang w:eastAsia="zh-CN"/>
        </w:rPr>
        <w:t xml:space="preserve"> </w:t>
      </w:r>
      <w:r w:rsidR="007A6C2D">
        <w:rPr>
          <w:rFonts w:ascii="Arial" w:hAnsi="Arial" w:cs="Arial" w:hint="eastAsia"/>
          <w:bCs/>
          <w:lang w:eastAsia="zh-CN"/>
        </w:rPr>
        <w:t>l</w:t>
      </w:r>
      <w:r w:rsidR="00DD646E">
        <w:rPr>
          <w:rFonts w:ascii="Arial" w:hAnsi="Arial" w:cs="Arial"/>
          <w:bCs/>
          <w:lang w:eastAsia="zh-CN"/>
        </w:rPr>
        <w:t xml:space="preserve">isted in table </w:t>
      </w:r>
      <w:r w:rsidR="007401F3" w:rsidRPr="007401F3">
        <w:rPr>
          <w:rFonts w:ascii="Arial" w:hAnsi="Arial" w:cs="Arial"/>
          <w:bCs/>
          <w:lang w:eastAsia="zh-CN"/>
        </w:rPr>
        <w:t>6.7.5.3-2</w:t>
      </w:r>
      <w:r>
        <w:rPr>
          <w:rFonts w:ascii="Arial" w:hAnsi="Arial" w:cs="Arial"/>
          <w:bCs/>
          <w:lang w:eastAsia="zh-CN"/>
        </w:rPr>
        <w:t>.</w:t>
      </w:r>
    </w:p>
    <w:p w14:paraId="730FA62C" w14:textId="77777777" w:rsidR="00F70F7A" w:rsidRPr="00DD646E" w:rsidRDefault="00F70F7A" w:rsidP="00D804AA">
      <w:pPr>
        <w:rPr>
          <w:rFonts w:ascii="Arial" w:hAnsi="Arial" w:cs="Arial"/>
          <w:bCs/>
        </w:rPr>
      </w:pPr>
    </w:p>
    <w:p w14:paraId="7C8922DB" w14:textId="7C271960" w:rsidR="00097FD5" w:rsidRDefault="008D2144" w:rsidP="00D804AA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Additionally, SA2 is going to start R-17 </w:t>
      </w:r>
      <w:r w:rsidR="00E15220">
        <w:rPr>
          <w:rFonts w:ascii="Arial" w:hAnsi="Arial" w:cs="Arial"/>
          <w:lang w:eastAsia="zh-CN"/>
        </w:rPr>
        <w:t xml:space="preserve">study </w:t>
      </w:r>
      <w:r>
        <w:rPr>
          <w:rFonts w:ascii="Arial" w:hAnsi="Arial" w:cs="Arial"/>
          <w:lang w:eastAsia="zh-CN"/>
        </w:rPr>
        <w:t>work on this topic from</w:t>
      </w:r>
      <w:r w:rsidR="00E15220">
        <w:rPr>
          <w:rFonts w:ascii="Arial" w:hAnsi="Arial" w:cs="Arial"/>
          <w:lang w:eastAsia="zh-CN"/>
        </w:rPr>
        <w:t xml:space="preserve"> October</w:t>
      </w:r>
      <w:r w:rsidR="00234636">
        <w:rPr>
          <w:rFonts w:ascii="Arial" w:hAnsi="Arial" w:cs="Arial"/>
          <w:lang w:eastAsia="zh-CN"/>
        </w:rPr>
        <w:t xml:space="preserve"> 2019</w:t>
      </w:r>
      <w:r w:rsidR="00E15220">
        <w:rPr>
          <w:rFonts w:ascii="Arial" w:hAnsi="Arial" w:cs="Arial" w:hint="eastAsia"/>
          <w:lang w:eastAsia="zh-CN"/>
        </w:rPr>
        <w:t>。</w:t>
      </w:r>
      <w:r>
        <w:rPr>
          <w:rFonts w:ascii="Arial" w:hAnsi="Arial" w:cs="Arial"/>
          <w:lang w:eastAsia="zh-CN"/>
        </w:rPr>
        <w:t xml:space="preserve"> </w:t>
      </w:r>
    </w:p>
    <w:p w14:paraId="5C7B3CB9" w14:textId="77777777" w:rsidR="00AA2B47" w:rsidRDefault="00AA2B47" w:rsidP="00D804AA">
      <w:pPr>
        <w:rPr>
          <w:rFonts w:ascii="Arial" w:hAnsi="Arial" w:cs="Arial"/>
          <w:lang w:eastAsia="zh-CN"/>
        </w:rPr>
      </w:pPr>
    </w:p>
    <w:p w14:paraId="4B070AB7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832FD39" w14:textId="69735692" w:rsidR="00463675" w:rsidRDefault="004636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3B3C2E">
        <w:rPr>
          <w:rFonts w:ascii="Arial" w:hAnsi="Arial" w:cs="Arial"/>
          <w:b/>
        </w:rPr>
        <w:t>SA3</w:t>
      </w:r>
      <w:r w:rsidR="00AD5BF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group.</w:t>
      </w:r>
    </w:p>
    <w:p w14:paraId="2A213A94" w14:textId="1F1E8F17" w:rsidR="00097FD5" w:rsidRPr="00D92DBE" w:rsidRDefault="00D92DBE" w:rsidP="00207CD0">
      <w:pPr>
        <w:spacing w:after="120"/>
        <w:ind w:left="900" w:hanging="90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ACTION: </w:t>
      </w:r>
      <w:r w:rsidR="00207CD0" w:rsidRPr="0017312E">
        <w:rPr>
          <w:rFonts w:ascii="Arial" w:hAnsi="Arial" w:cs="Arial"/>
        </w:rPr>
        <w:t>SA</w:t>
      </w:r>
      <w:r w:rsidR="003B3C2E" w:rsidRPr="0017312E">
        <w:rPr>
          <w:rFonts w:ascii="Arial" w:hAnsi="Arial" w:cs="Arial"/>
        </w:rPr>
        <w:t>2</w:t>
      </w:r>
      <w:r w:rsidR="00207CD0" w:rsidRPr="0017312E">
        <w:rPr>
          <w:rFonts w:ascii="Arial" w:hAnsi="Arial" w:cs="Arial"/>
        </w:rPr>
        <w:t xml:space="preserve"> kindly requests </w:t>
      </w:r>
      <w:r w:rsidR="004322D8" w:rsidRPr="0017312E">
        <w:rPr>
          <w:rFonts w:ascii="Arial" w:hAnsi="Arial" w:cs="Arial"/>
        </w:rPr>
        <w:t>SA3</w:t>
      </w:r>
      <w:r w:rsidR="00783261" w:rsidRPr="0017312E">
        <w:rPr>
          <w:rFonts w:ascii="Arial" w:hAnsi="Arial" w:cs="Arial"/>
        </w:rPr>
        <w:t xml:space="preserve"> to </w:t>
      </w:r>
      <w:r w:rsidR="00764EA2" w:rsidRPr="0017312E">
        <w:rPr>
          <w:rFonts w:ascii="Arial" w:hAnsi="Arial" w:cs="Arial" w:hint="eastAsia"/>
          <w:lang w:eastAsia="zh-CN"/>
        </w:rPr>
        <w:t>ta</w:t>
      </w:r>
      <w:r w:rsidR="00764EA2" w:rsidRPr="0017312E">
        <w:rPr>
          <w:rFonts w:ascii="Arial" w:hAnsi="Arial" w:cs="Arial"/>
        </w:rPr>
        <w:t xml:space="preserve">ke into the </w:t>
      </w:r>
      <w:r w:rsidR="00F2728B" w:rsidRPr="0017312E">
        <w:rPr>
          <w:rFonts w:ascii="Arial" w:hAnsi="Arial" w:cs="Arial"/>
        </w:rPr>
        <w:t xml:space="preserve">above-mentioned </w:t>
      </w:r>
      <w:r w:rsidR="00764EA2" w:rsidRPr="0017312E">
        <w:rPr>
          <w:rFonts w:ascii="Arial" w:hAnsi="Arial" w:cs="Arial"/>
        </w:rPr>
        <w:t xml:space="preserve">information </w:t>
      </w:r>
      <w:r w:rsidR="00A4684A" w:rsidRPr="0017312E">
        <w:rPr>
          <w:rFonts w:ascii="Arial" w:hAnsi="Arial" w:cs="Arial"/>
        </w:rPr>
        <w:t>consideration</w:t>
      </w:r>
      <w:r w:rsidR="00ED608B" w:rsidRPr="0017312E">
        <w:rPr>
          <w:rFonts w:ascii="Arial" w:hAnsi="Arial" w:cs="Arial"/>
        </w:rPr>
        <w:t xml:space="preserve">, and </w:t>
      </w:r>
      <w:r w:rsidR="00BA23B9" w:rsidRPr="0017312E">
        <w:rPr>
          <w:rFonts w:ascii="Arial" w:hAnsi="Arial" w:cs="Arial"/>
        </w:rPr>
        <w:t>provide feedback if needed</w:t>
      </w:r>
      <w:r w:rsidR="00691885" w:rsidRPr="0017312E">
        <w:rPr>
          <w:rFonts w:ascii="Arial" w:hAnsi="Arial" w:cs="Arial"/>
        </w:rPr>
        <w:t>.</w:t>
      </w:r>
    </w:p>
    <w:p w14:paraId="49E7AF98" w14:textId="77777777" w:rsidR="00463675" w:rsidRDefault="00463675">
      <w:pPr>
        <w:spacing w:after="120"/>
        <w:ind w:left="993" w:hanging="993"/>
        <w:rPr>
          <w:rFonts w:ascii="Arial" w:hAnsi="Arial" w:cs="Arial"/>
        </w:rPr>
      </w:pPr>
    </w:p>
    <w:p w14:paraId="66832BB7" w14:textId="71237E1A" w:rsidR="00257799" w:rsidRPr="00764EA2" w:rsidRDefault="00463675" w:rsidP="00764EA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FB5568">
        <w:rPr>
          <w:rFonts w:ascii="Arial" w:hAnsi="Arial" w:cs="Arial"/>
          <w:b/>
        </w:rPr>
        <w:t>SA WG</w:t>
      </w:r>
      <w:r w:rsidR="00D03121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Meetings:</w:t>
      </w:r>
    </w:p>
    <w:p w14:paraId="2D45B6D1" w14:textId="7DE39F3E" w:rsidR="00257799" w:rsidRDefault="00ED608B" w:rsidP="00ED608B">
      <w:pPr>
        <w:tabs>
          <w:tab w:val="left" w:pos="2285"/>
          <w:tab w:val="left" w:pos="5215"/>
        </w:tabs>
        <w:ind w:right="-144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>SA2#135</w:t>
      </w:r>
      <w:r>
        <w:rPr>
          <w:rFonts w:ascii="Arial" w:hAnsi="Arial" w:cs="Arial"/>
          <w:bCs/>
          <w:lang w:val="en-US" w:eastAsia="zh-CN"/>
        </w:rPr>
        <w:tab/>
        <w:t>10-14 Oct 2019</w:t>
      </w:r>
      <w:r>
        <w:rPr>
          <w:rFonts w:ascii="Arial" w:hAnsi="Arial" w:cs="Arial"/>
          <w:bCs/>
          <w:lang w:val="en-US" w:eastAsia="zh-CN"/>
        </w:rPr>
        <w:tab/>
      </w:r>
      <w:r>
        <w:rPr>
          <w:rFonts w:ascii="Arial" w:hAnsi="Arial" w:cs="Arial"/>
          <w:bCs/>
          <w:lang w:val="en-US" w:eastAsia="zh-CN"/>
        </w:rPr>
        <w:tab/>
        <w:t xml:space="preserve">Split, </w:t>
      </w:r>
      <w:r w:rsidRPr="00ED608B">
        <w:rPr>
          <w:rFonts w:ascii="Arial" w:hAnsi="Arial" w:cs="Arial"/>
          <w:bCs/>
          <w:lang w:val="en-US" w:eastAsia="zh-CN"/>
        </w:rPr>
        <w:t>Croatia</w:t>
      </w:r>
    </w:p>
    <w:p w14:paraId="2060F78D" w14:textId="03531681" w:rsidR="00764EA2" w:rsidRDefault="00764EA2" w:rsidP="00ED608B">
      <w:pPr>
        <w:tabs>
          <w:tab w:val="left" w:pos="2285"/>
          <w:tab w:val="left" w:pos="5215"/>
        </w:tabs>
        <w:ind w:right="-144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Cs/>
          <w:lang w:val="en-US"/>
        </w:rPr>
        <w:t>SA2#136</w:t>
      </w:r>
      <w:r>
        <w:rPr>
          <w:rFonts w:ascii="Arial" w:hAnsi="Arial" w:cs="Arial"/>
          <w:bCs/>
          <w:lang w:val="en-US"/>
        </w:rPr>
        <w:tab/>
        <w:t>18-22 Nov 2019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/>
          <w:bCs/>
          <w:lang w:val="en-US"/>
        </w:rPr>
        <w:tab/>
        <w:t>Reno, Nevada, USA</w:t>
      </w:r>
    </w:p>
    <w:p w14:paraId="6468A6D2" w14:textId="77777777" w:rsidR="00C85ABC" w:rsidRPr="00AD5BF3" w:rsidRDefault="00C85ABC" w:rsidP="00AD5BF3">
      <w:pPr>
        <w:tabs>
          <w:tab w:val="left" w:pos="1440"/>
          <w:tab w:val="left" w:pos="5220"/>
        </w:tabs>
        <w:ind w:right="-144"/>
        <w:rPr>
          <w:rFonts w:ascii="Arial" w:hAnsi="Arial" w:cs="Arial"/>
          <w:bCs/>
          <w:lang w:val="en-US"/>
        </w:rPr>
      </w:pPr>
    </w:p>
    <w:sectPr w:rsidR="00C85ABC" w:rsidRPr="00AD5BF3" w:rsidSect="00923D6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D2724A" w14:textId="77777777" w:rsidR="00016638" w:rsidRDefault="00016638">
      <w:r>
        <w:separator/>
      </w:r>
    </w:p>
  </w:endnote>
  <w:endnote w:type="continuationSeparator" w:id="0">
    <w:p w14:paraId="19543CC5" w14:textId="77777777" w:rsidR="00016638" w:rsidRDefault="000166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F419552" w14:textId="77777777" w:rsidR="00016638" w:rsidRDefault="00016638">
      <w:r>
        <w:separator/>
      </w:r>
    </w:p>
  </w:footnote>
  <w:footnote w:type="continuationSeparator" w:id="0">
    <w:p w14:paraId="01282CF2" w14:textId="77777777" w:rsidR="00016638" w:rsidRDefault="0001663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8601C"/>
    <w:multiLevelType w:val="hybridMultilevel"/>
    <w:tmpl w:val="BDC270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3B5FFD"/>
    <w:multiLevelType w:val="hybridMultilevel"/>
    <w:tmpl w:val="425ADAFC"/>
    <w:lvl w:ilvl="0" w:tplc="0FE07B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6D47438"/>
    <w:multiLevelType w:val="hybridMultilevel"/>
    <w:tmpl w:val="C1A461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A7F318A"/>
    <w:multiLevelType w:val="hybridMultilevel"/>
    <w:tmpl w:val="7D7C652C"/>
    <w:lvl w:ilvl="0" w:tplc="041D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BC30E16"/>
    <w:multiLevelType w:val="hybridMultilevel"/>
    <w:tmpl w:val="17AC9EF8"/>
    <w:lvl w:ilvl="0" w:tplc="49885C5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E81682"/>
    <w:multiLevelType w:val="multilevel"/>
    <w:tmpl w:val="041D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7" w15:restartNumberingAfterBreak="0">
    <w:nsid w:val="3F487B7E"/>
    <w:multiLevelType w:val="hybridMultilevel"/>
    <w:tmpl w:val="EBD4A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36B1671"/>
    <w:multiLevelType w:val="hybridMultilevel"/>
    <w:tmpl w:val="4B601C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E96538"/>
    <w:multiLevelType w:val="hybridMultilevel"/>
    <w:tmpl w:val="D1B003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E103D68"/>
    <w:multiLevelType w:val="hybridMultilevel"/>
    <w:tmpl w:val="FF94852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23596D"/>
    <w:multiLevelType w:val="hybridMultilevel"/>
    <w:tmpl w:val="E02EF8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8"/>
  </w:num>
  <w:num w:numId="4">
    <w:abstractNumId w:val="4"/>
  </w:num>
  <w:num w:numId="5">
    <w:abstractNumId w:val="0"/>
  </w:num>
  <w:num w:numId="6">
    <w:abstractNumId w:val="9"/>
  </w:num>
  <w:num w:numId="7">
    <w:abstractNumId w:val="2"/>
  </w:num>
  <w:num w:numId="8">
    <w:abstractNumId w:val="5"/>
  </w:num>
  <w:num w:numId="9">
    <w:abstractNumId w:val="3"/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4"/>
  </w:num>
  <w:num w:numId="14">
    <w:abstractNumId w:val="7"/>
  </w:num>
  <w:num w:numId="1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E7C"/>
    <w:rsid w:val="00016638"/>
    <w:rsid w:val="00017F57"/>
    <w:rsid w:val="0002253F"/>
    <w:rsid w:val="00033C18"/>
    <w:rsid w:val="00044589"/>
    <w:rsid w:val="000533E0"/>
    <w:rsid w:val="0005451A"/>
    <w:rsid w:val="00054F11"/>
    <w:rsid w:val="00057F23"/>
    <w:rsid w:val="00066950"/>
    <w:rsid w:val="000803A7"/>
    <w:rsid w:val="00082FE0"/>
    <w:rsid w:val="00097FD5"/>
    <w:rsid w:val="000A000F"/>
    <w:rsid w:val="000A2795"/>
    <w:rsid w:val="000B636A"/>
    <w:rsid w:val="000D3A85"/>
    <w:rsid w:val="000D41CE"/>
    <w:rsid w:val="000D79A3"/>
    <w:rsid w:val="00101097"/>
    <w:rsid w:val="001068E3"/>
    <w:rsid w:val="00111144"/>
    <w:rsid w:val="00115978"/>
    <w:rsid w:val="00121AE2"/>
    <w:rsid w:val="0012286D"/>
    <w:rsid w:val="0013504F"/>
    <w:rsid w:val="0017312E"/>
    <w:rsid w:val="00175A83"/>
    <w:rsid w:val="00181C9A"/>
    <w:rsid w:val="0018617D"/>
    <w:rsid w:val="001A1C4E"/>
    <w:rsid w:val="001A5536"/>
    <w:rsid w:val="001C4A09"/>
    <w:rsid w:val="001D1430"/>
    <w:rsid w:val="001E7D4F"/>
    <w:rsid w:val="001F37F6"/>
    <w:rsid w:val="00203910"/>
    <w:rsid w:val="00207CD0"/>
    <w:rsid w:val="00214133"/>
    <w:rsid w:val="00220AC3"/>
    <w:rsid w:val="002319CE"/>
    <w:rsid w:val="00234636"/>
    <w:rsid w:val="00257799"/>
    <w:rsid w:val="00270CC0"/>
    <w:rsid w:val="00276AA3"/>
    <w:rsid w:val="00287F60"/>
    <w:rsid w:val="002907DF"/>
    <w:rsid w:val="00290C57"/>
    <w:rsid w:val="00294504"/>
    <w:rsid w:val="002A592A"/>
    <w:rsid w:val="002A5A3A"/>
    <w:rsid w:val="002A5FA1"/>
    <w:rsid w:val="002B3FF6"/>
    <w:rsid w:val="002C2329"/>
    <w:rsid w:val="00302C71"/>
    <w:rsid w:val="003067BA"/>
    <w:rsid w:val="003119AA"/>
    <w:rsid w:val="003300B5"/>
    <w:rsid w:val="00331E1F"/>
    <w:rsid w:val="003362E0"/>
    <w:rsid w:val="003474D9"/>
    <w:rsid w:val="003500E8"/>
    <w:rsid w:val="00356792"/>
    <w:rsid w:val="00376838"/>
    <w:rsid w:val="003915C9"/>
    <w:rsid w:val="00393CFE"/>
    <w:rsid w:val="00394AC0"/>
    <w:rsid w:val="00397704"/>
    <w:rsid w:val="003A626F"/>
    <w:rsid w:val="003B1DE7"/>
    <w:rsid w:val="003B221B"/>
    <w:rsid w:val="003B3C2E"/>
    <w:rsid w:val="003B44E3"/>
    <w:rsid w:val="003B73FF"/>
    <w:rsid w:val="003C42D0"/>
    <w:rsid w:val="003C634C"/>
    <w:rsid w:val="003D4904"/>
    <w:rsid w:val="003D52D9"/>
    <w:rsid w:val="003E0072"/>
    <w:rsid w:val="003E71FC"/>
    <w:rsid w:val="00414B7C"/>
    <w:rsid w:val="004322D8"/>
    <w:rsid w:val="004526E1"/>
    <w:rsid w:val="00463675"/>
    <w:rsid w:val="004673DC"/>
    <w:rsid w:val="004677E7"/>
    <w:rsid w:val="00467E79"/>
    <w:rsid w:val="00471D6C"/>
    <w:rsid w:val="0048288B"/>
    <w:rsid w:val="0048653D"/>
    <w:rsid w:val="004865CB"/>
    <w:rsid w:val="004943E5"/>
    <w:rsid w:val="004959C1"/>
    <w:rsid w:val="004A5589"/>
    <w:rsid w:val="004B6043"/>
    <w:rsid w:val="004B6222"/>
    <w:rsid w:val="004D3194"/>
    <w:rsid w:val="004E028E"/>
    <w:rsid w:val="004F39DE"/>
    <w:rsid w:val="004F508D"/>
    <w:rsid w:val="0050377E"/>
    <w:rsid w:val="00512F48"/>
    <w:rsid w:val="00513EDE"/>
    <w:rsid w:val="005328F1"/>
    <w:rsid w:val="00536EEF"/>
    <w:rsid w:val="00552B67"/>
    <w:rsid w:val="005613B8"/>
    <w:rsid w:val="00562E20"/>
    <w:rsid w:val="005642B2"/>
    <w:rsid w:val="00566C51"/>
    <w:rsid w:val="00591AE5"/>
    <w:rsid w:val="005B2A0E"/>
    <w:rsid w:val="005B4AC5"/>
    <w:rsid w:val="005E2E47"/>
    <w:rsid w:val="0060320C"/>
    <w:rsid w:val="006209AE"/>
    <w:rsid w:val="006306E8"/>
    <w:rsid w:val="00631398"/>
    <w:rsid w:val="0064628E"/>
    <w:rsid w:val="00667146"/>
    <w:rsid w:val="00675C3C"/>
    <w:rsid w:val="00691885"/>
    <w:rsid w:val="006A3525"/>
    <w:rsid w:val="006A3783"/>
    <w:rsid w:val="006A56A8"/>
    <w:rsid w:val="006B5935"/>
    <w:rsid w:val="006C3A8C"/>
    <w:rsid w:val="006C3CD8"/>
    <w:rsid w:val="006C4C3F"/>
    <w:rsid w:val="006C586A"/>
    <w:rsid w:val="006C6083"/>
    <w:rsid w:val="006E113E"/>
    <w:rsid w:val="006F0C86"/>
    <w:rsid w:val="00710B72"/>
    <w:rsid w:val="00711D25"/>
    <w:rsid w:val="00714AB2"/>
    <w:rsid w:val="00715AEF"/>
    <w:rsid w:val="007401F3"/>
    <w:rsid w:val="00764EA2"/>
    <w:rsid w:val="007819E6"/>
    <w:rsid w:val="00783261"/>
    <w:rsid w:val="00792F21"/>
    <w:rsid w:val="007A162B"/>
    <w:rsid w:val="007A4C95"/>
    <w:rsid w:val="007A5C89"/>
    <w:rsid w:val="007A6C2D"/>
    <w:rsid w:val="007B2D57"/>
    <w:rsid w:val="007B3E97"/>
    <w:rsid w:val="007B7577"/>
    <w:rsid w:val="007C1A34"/>
    <w:rsid w:val="007C5408"/>
    <w:rsid w:val="007C5EC4"/>
    <w:rsid w:val="007D056B"/>
    <w:rsid w:val="007E15CA"/>
    <w:rsid w:val="007E2EB3"/>
    <w:rsid w:val="007F2AFE"/>
    <w:rsid w:val="00816051"/>
    <w:rsid w:val="008177D6"/>
    <w:rsid w:val="00821691"/>
    <w:rsid w:val="00842EC8"/>
    <w:rsid w:val="0085277A"/>
    <w:rsid w:val="00855B31"/>
    <w:rsid w:val="008706B4"/>
    <w:rsid w:val="00885362"/>
    <w:rsid w:val="008966C0"/>
    <w:rsid w:val="008A7027"/>
    <w:rsid w:val="008A7788"/>
    <w:rsid w:val="008C4C12"/>
    <w:rsid w:val="008C5F09"/>
    <w:rsid w:val="008C7DB3"/>
    <w:rsid w:val="008D2144"/>
    <w:rsid w:val="008E1153"/>
    <w:rsid w:val="008F3673"/>
    <w:rsid w:val="00907E9E"/>
    <w:rsid w:val="00916658"/>
    <w:rsid w:val="00923D61"/>
    <w:rsid w:val="00923E7C"/>
    <w:rsid w:val="009253BC"/>
    <w:rsid w:val="00925C00"/>
    <w:rsid w:val="0093157B"/>
    <w:rsid w:val="009349E8"/>
    <w:rsid w:val="00955A5C"/>
    <w:rsid w:val="009617A2"/>
    <w:rsid w:val="00983363"/>
    <w:rsid w:val="00983AD8"/>
    <w:rsid w:val="00991102"/>
    <w:rsid w:val="00996FE6"/>
    <w:rsid w:val="009A7080"/>
    <w:rsid w:val="009A74BC"/>
    <w:rsid w:val="009B26AE"/>
    <w:rsid w:val="009B5552"/>
    <w:rsid w:val="009F0248"/>
    <w:rsid w:val="00A022AC"/>
    <w:rsid w:val="00A044DB"/>
    <w:rsid w:val="00A122AB"/>
    <w:rsid w:val="00A248E5"/>
    <w:rsid w:val="00A40EC7"/>
    <w:rsid w:val="00A4684A"/>
    <w:rsid w:val="00A509D7"/>
    <w:rsid w:val="00A62C4A"/>
    <w:rsid w:val="00A636AD"/>
    <w:rsid w:val="00A70109"/>
    <w:rsid w:val="00A73EA8"/>
    <w:rsid w:val="00A81FF6"/>
    <w:rsid w:val="00A945CF"/>
    <w:rsid w:val="00A97BA3"/>
    <w:rsid w:val="00AA0D51"/>
    <w:rsid w:val="00AA2B47"/>
    <w:rsid w:val="00AB4F08"/>
    <w:rsid w:val="00AC37DC"/>
    <w:rsid w:val="00AC45E3"/>
    <w:rsid w:val="00AD4776"/>
    <w:rsid w:val="00AD5BF3"/>
    <w:rsid w:val="00AF4544"/>
    <w:rsid w:val="00AF5EA1"/>
    <w:rsid w:val="00AF5FE3"/>
    <w:rsid w:val="00B10B82"/>
    <w:rsid w:val="00B237C7"/>
    <w:rsid w:val="00B30D25"/>
    <w:rsid w:val="00B46748"/>
    <w:rsid w:val="00B510D2"/>
    <w:rsid w:val="00B51F43"/>
    <w:rsid w:val="00B71EDE"/>
    <w:rsid w:val="00B757EC"/>
    <w:rsid w:val="00B90C42"/>
    <w:rsid w:val="00B95B3B"/>
    <w:rsid w:val="00BA23B9"/>
    <w:rsid w:val="00BC60D6"/>
    <w:rsid w:val="00BD651E"/>
    <w:rsid w:val="00BD667B"/>
    <w:rsid w:val="00BE1BFB"/>
    <w:rsid w:val="00BE3054"/>
    <w:rsid w:val="00BE3F73"/>
    <w:rsid w:val="00BF1B3F"/>
    <w:rsid w:val="00BF1B4E"/>
    <w:rsid w:val="00BF2D05"/>
    <w:rsid w:val="00BF3196"/>
    <w:rsid w:val="00BF51A8"/>
    <w:rsid w:val="00BF671C"/>
    <w:rsid w:val="00BF6A72"/>
    <w:rsid w:val="00BF6F05"/>
    <w:rsid w:val="00C05DC1"/>
    <w:rsid w:val="00C10424"/>
    <w:rsid w:val="00C11CCD"/>
    <w:rsid w:val="00C21FB0"/>
    <w:rsid w:val="00C24739"/>
    <w:rsid w:val="00C24834"/>
    <w:rsid w:val="00C3668E"/>
    <w:rsid w:val="00C47462"/>
    <w:rsid w:val="00C51D8E"/>
    <w:rsid w:val="00C53939"/>
    <w:rsid w:val="00C555B7"/>
    <w:rsid w:val="00C67CA8"/>
    <w:rsid w:val="00C7395D"/>
    <w:rsid w:val="00C85269"/>
    <w:rsid w:val="00C85ABC"/>
    <w:rsid w:val="00C960F2"/>
    <w:rsid w:val="00CA7044"/>
    <w:rsid w:val="00CB0308"/>
    <w:rsid w:val="00CB45DA"/>
    <w:rsid w:val="00CB6F30"/>
    <w:rsid w:val="00CC196C"/>
    <w:rsid w:val="00CC2975"/>
    <w:rsid w:val="00D03121"/>
    <w:rsid w:val="00D03695"/>
    <w:rsid w:val="00D23AB9"/>
    <w:rsid w:val="00D412B5"/>
    <w:rsid w:val="00D511D8"/>
    <w:rsid w:val="00D579F0"/>
    <w:rsid w:val="00D647D7"/>
    <w:rsid w:val="00D650E3"/>
    <w:rsid w:val="00D67CBF"/>
    <w:rsid w:val="00D804AA"/>
    <w:rsid w:val="00D901E0"/>
    <w:rsid w:val="00D92DBE"/>
    <w:rsid w:val="00D97BE2"/>
    <w:rsid w:val="00DB03E7"/>
    <w:rsid w:val="00DB067F"/>
    <w:rsid w:val="00DD150C"/>
    <w:rsid w:val="00DD506B"/>
    <w:rsid w:val="00DD646E"/>
    <w:rsid w:val="00DE2FC3"/>
    <w:rsid w:val="00DE4666"/>
    <w:rsid w:val="00DF1CA7"/>
    <w:rsid w:val="00E00A0B"/>
    <w:rsid w:val="00E122BE"/>
    <w:rsid w:val="00E15112"/>
    <w:rsid w:val="00E15220"/>
    <w:rsid w:val="00E34769"/>
    <w:rsid w:val="00E52C17"/>
    <w:rsid w:val="00E56BC1"/>
    <w:rsid w:val="00E614D8"/>
    <w:rsid w:val="00E6259D"/>
    <w:rsid w:val="00E66BC9"/>
    <w:rsid w:val="00E82CDC"/>
    <w:rsid w:val="00E87807"/>
    <w:rsid w:val="00EA1912"/>
    <w:rsid w:val="00EA3DFE"/>
    <w:rsid w:val="00EC09D3"/>
    <w:rsid w:val="00EC221A"/>
    <w:rsid w:val="00EC2F0A"/>
    <w:rsid w:val="00EC5F1F"/>
    <w:rsid w:val="00ED608B"/>
    <w:rsid w:val="00EE2129"/>
    <w:rsid w:val="00EF72CA"/>
    <w:rsid w:val="00F1255E"/>
    <w:rsid w:val="00F20569"/>
    <w:rsid w:val="00F2728B"/>
    <w:rsid w:val="00F3271E"/>
    <w:rsid w:val="00F37F9B"/>
    <w:rsid w:val="00F4135E"/>
    <w:rsid w:val="00F46CDF"/>
    <w:rsid w:val="00F50EC1"/>
    <w:rsid w:val="00F70F7A"/>
    <w:rsid w:val="00F83F73"/>
    <w:rsid w:val="00FB3D3F"/>
    <w:rsid w:val="00FB5568"/>
    <w:rsid w:val="00FC02B6"/>
    <w:rsid w:val="00FC0E65"/>
    <w:rsid w:val="00FD7B41"/>
    <w:rsid w:val="00FE7C62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856339"/>
  <w15:docId w15:val="{7DF40F1F-196C-4A6E-B9ED-EAF807BDC6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ml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3D61"/>
    <w:rPr>
      <w:lang w:val="en-GB" w:bidi="ar-SA"/>
    </w:rPr>
  </w:style>
  <w:style w:type="paragraph" w:styleId="1">
    <w:name w:val="heading 1"/>
    <w:aliases w:val="H1,h1"/>
    <w:basedOn w:val="a"/>
    <w:next w:val="a"/>
    <w:qFormat/>
    <w:rsid w:val="00923D6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rsid w:val="00923D61"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rsid w:val="00923D61"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rsid w:val="00923D6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rsid w:val="00923D61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rsid w:val="00923D6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923D6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rsid w:val="00923D6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rsid w:val="00923D6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rsid w:val="00923D61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rsid w:val="00923D6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  <w:rsid w:val="00923D61"/>
  </w:style>
  <w:style w:type="paragraph" w:customStyle="1" w:styleId="B1">
    <w:name w:val="B1"/>
    <w:basedOn w:val="a"/>
    <w:rsid w:val="00923D6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rsid w:val="00923D61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rsid w:val="00923D61"/>
    <w:pPr>
      <w:widowControl w:val="0"/>
    </w:pPr>
    <w:rPr>
      <w:lang w:bidi="ar-SA"/>
    </w:rPr>
  </w:style>
  <w:style w:type="paragraph" w:customStyle="1" w:styleId="20">
    <w:name w:val="??? 2"/>
    <w:basedOn w:val="a8"/>
    <w:next w:val="a8"/>
    <w:rsid w:val="00923D61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sid w:val="00923D61"/>
    <w:rPr>
      <w:sz w:val="16"/>
    </w:rPr>
  </w:style>
  <w:style w:type="paragraph" w:customStyle="1" w:styleId="DECISION">
    <w:name w:val="DECISION"/>
    <w:basedOn w:val="a"/>
    <w:rsid w:val="00923D6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rsid w:val="00923D6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923D6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923D61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semiHidden/>
    <w:rsid w:val="00923D61"/>
    <w:rPr>
      <w:rFonts w:ascii="Arial" w:hAnsi="Arial" w:cs="Arial"/>
      <w:color w:val="FF0000"/>
    </w:rPr>
  </w:style>
  <w:style w:type="paragraph" w:styleId="ab">
    <w:name w:val="Balloon Text"/>
    <w:basedOn w:val="a"/>
    <w:link w:val="ac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c">
    <w:name w:val="批注框文本 字符"/>
    <w:link w:val="ab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d">
    <w:name w:val="Hyperlink"/>
    <w:uiPriority w:val="99"/>
    <w:unhideWhenUsed/>
    <w:rsid w:val="00923E7C"/>
    <w:rPr>
      <w:color w:val="0000FF"/>
      <w:u w:val="single"/>
    </w:rPr>
  </w:style>
  <w:style w:type="paragraph" w:styleId="ae">
    <w:name w:val="Revision"/>
    <w:hidden/>
    <w:uiPriority w:val="99"/>
    <w:semiHidden/>
    <w:rsid w:val="0012286D"/>
    <w:rPr>
      <w:lang w:val="en-GB" w:bidi="ar-SA"/>
    </w:rPr>
  </w:style>
  <w:style w:type="paragraph" w:customStyle="1" w:styleId="Doc-text2">
    <w:name w:val="Doc-text2"/>
    <w:basedOn w:val="a"/>
    <w:link w:val="Doc-text2Char"/>
    <w:qFormat/>
    <w:rsid w:val="00A81FF6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A81FF6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1"/>
    <w:link w:val="B2Char"/>
    <w:rsid w:val="00A81FF6"/>
    <w:pPr>
      <w:spacing w:after="180"/>
      <w:ind w:left="851" w:hanging="284"/>
      <w:contextualSpacing w:val="0"/>
    </w:pPr>
    <w:rPr>
      <w:rFonts w:eastAsia="MS Mincho"/>
    </w:rPr>
  </w:style>
  <w:style w:type="character" w:customStyle="1" w:styleId="B2Char">
    <w:name w:val="B2 Char"/>
    <w:link w:val="B2"/>
    <w:rsid w:val="00A81FF6"/>
    <w:rPr>
      <w:rFonts w:eastAsia="MS Mincho"/>
      <w:lang w:val="en-GB"/>
    </w:rPr>
  </w:style>
  <w:style w:type="paragraph" w:styleId="21">
    <w:name w:val="List 2"/>
    <w:basedOn w:val="a"/>
    <w:uiPriority w:val="99"/>
    <w:semiHidden/>
    <w:unhideWhenUsed/>
    <w:rsid w:val="00A81FF6"/>
    <w:pPr>
      <w:ind w:left="720" w:hanging="360"/>
      <w:contextualSpacing/>
    </w:pPr>
  </w:style>
  <w:style w:type="paragraph" w:styleId="af">
    <w:name w:val="Document Map"/>
    <w:basedOn w:val="a"/>
    <w:link w:val="af0"/>
    <w:uiPriority w:val="99"/>
    <w:semiHidden/>
    <w:unhideWhenUsed/>
    <w:rsid w:val="001D1430"/>
    <w:rPr>
      <w:rFonts w:ascii="Segoe UI" w:hAnsi="Segoe UI" w:cs="Segoe UI"/>
      <w:sz w:val="16"/>
      <w:szCs w:val="16"/>
    </w:rPr>
  </w:style>
  <w:style w:type="character" w:customStyle="1" w:styleId="af0">
    <w:name w:val="文档结构图 字符"/>
    <w:link w:val="af"/>
    <w:uiPriority w:val="99"/>
    <w:semiHidden/>
    <w:rsid w:val="001D1430"/>
    <w:rPr>
      <w:rFonts w:ascii="Segoe UI" w:hAnsi="Segoe UI" w:cs="Segoe UI"/>
      <w:sz w:val="16"/>
      <w:szCs w:val="16"/>
      <w:lang w:eastAsia="en-US"/>
    </w:rPr>
  </w:style>
  <w:style w:type="character" w:customStyle="1" w:styleId="a6">
    <w:name w:val="批注文字 字符"/>
    <w:basedOn w:val="a0"/>
    <w:link w:val="a5"/>
    <w:semiHidden/>
    <w:rsid w:val="007C5EC4"/>
    <w:rPr>
      <w:rFonts w:ascii="Arial" w:hAnsi="Arial"/>
      <w:lang w:val="en-GB" w:bidi="ar-SA"/>
    </w:rPr>
  </w:style>
  <w:style w:type="paragraph" w:styleId="af1">
    <w:name w:val="annotation subject"/>
    <w:basedOn w:val="a5"/>
    <w:next w:val="a5"/>
    <w:link w:val="af2"/>
    <w:uiPriority w:val="99"/>
    <w:semiHidden/>
    <w:unhideWhenUsed/>
    <w:rsid w:val="00DB067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2">
    <w:name w:val="批注主题 字符"/>
    <w:basedOn w:val="a6"/>
    <w:link w:val="af1"/>
    <w:uiPriority w:val="99"/>
    <w:semiHidden/>
    <w:rsid w:val="00DB067F"/>
    <w:rPr>
      <w:rFonts w:ascii="Arial" w:hAnsi="Arial"/>
      <w:b/>
      <w:bCs/>
      <w:lang w:val="en-GB" w:bidi="ar-SA"/>
    </w:rPr>
  </w:style>
  <w:style w:type="paragraph" w:styleId="af3">
    <w:name w:val="List Paragraph"/>
    <w:basedOn w:val="a"/>
    <w:uiPriority w:val="34"/>
    <w:qFormat/>
    <w:rsid w:val="001F37F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242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BDAF1F-0C47-4793-8795-ECFB8FB8CD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1618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Li Aihua6</cp:lastModifiedBy>
  <cp:revision>6</cp:revision>
  <cp:lastPrinted>2002-04-23T07:10:00Z</cp:lastPrinted>
  <dcterms:created xsi:type="dcterms:W3CDTF">2019-06-13T06:38:00Z</dcterms:created>
  <dcterms:modified xsi:type="dcterms:W3CDTF">2019-06-17T09:56:00Z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(3)Db4Nl2KkJn2rEj/mCpdMMM3aTxodACDnPk36kxEP5XJLD+ElHofFKb+7o05LkvaKogjqX3PW
rQ+IQtuLLAoWVkAkNkQp0fa4LFCBvVIapqJYc2fouWLBYpJnlJHDiMTfZH/Fh6MW/w6ns9/N
K38Llrubm+yZk9IcCbP+rzR2ArWjp2PzCHinF9upXvJd/UAfQxM3AkA9p0Gi/BwRHo2mKpfZ
Jy49oa3rQGIQhDV3ee</vt:lpwstr>
  </property>
  <property fmtid="{D5CDD505-2E9C-101B-9397-08002B2CF9AE}" pid="3" name="_2015_ms_pID_7253431">
    <vt:lpwstr>EjrHJT4y2P7MzjhxhC6JSm27sZW4C0xUOfuccBlmkrz1kTmHRCfbh/
tbLJCIX64xOfcy0DC2MwUTgq1o/lTEFAJPqenLrW3MEn9TQSvENVWzKgLSfGCtzOqdMHUpDL
WNmPaAlD2DyPJ8Vtvy/N8i4CLdqZr/bW6tN+UC7Z9OP/nNoYqFfaZ6VpTutVl+DjyHtF98Mz
vjRsI6MQeS6URY2M1BsFgZyWT9/HtbWVvE1V</vt:lpwstr>
  </property>
  <property fmtid="{D5CDD505-2E9C-101B-9397-08002B2CF9AE}" pid="4" name="NSCPROP_SA">
    <vt:lpwstr>C:\Users\rajvel\AppData\Local\Microsoft\Windows\INetCache\Content.Outlook\LX94OTD8\draft_S3-181450-v1.0-was-S3-181225-Draft-Reply-LS-to-RAN2-on security-for-inactive-state.doc</vt:lpwstr>
  </property>
  <property fmtid="{D5CDD505-2E9C-101B-9397-08002B2CF9AE}" pid="5" name="_NewReviewCycle">
    <vt:lpwstr/>
  </property>
  <property fmtid="{D5CDD505-2E9C-101B-9397-08002B2CF9AE}" pid="6" name="_2015_ms_pID_7253432">
    <vt:lpwstr>gQ==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1560135955</vt:lpwstr>
  </property>
</Properties>
</file>